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1DC1" w:rsidRPr="007859C8" w:rsidRDefault="00541DC1" w:rsidP="00541DC1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8"/>
          <w:szCs w:val="36"/>
        </w:rPr>
      </w:pPr>
      <w:bookmarkStart w:id="0" w:name="_GoBack"/>
      <w:r w:rsidRPr="007859C8">
        <w:rPr>
          <w:color w:val="000000" w:themeColor="text1"/>
          <w:sz w:val="28"/>
          <w:szCs w:val="36"/>
        </w:rPr>
        <w:t>Консультация для родителей</w:t>
      </w:r>
    </w:p>
    <w:p w:rsidR="00541DC1" w:rsidRPr="007859C8" w:rsidRDefault="00541DC1" w:rsidP="00541DC1">
      <w:pPr>
        <w:pStyle w:val="c1"/>
        <w:shd w:val="clear" w:color="auto" w:fill="FFFFFF"/>
        <w:spacing w:before="0" w:beforeAutospacing="0" w:after="0" w:afterAutospacing="0"/>
        <w:ind w:firstLine="540"/>
        <w:jc w:val="center"/>
        <w:rPr>
          <w:color w:val="000000" w:themeColor="text1"/>
          <w:sz w:val="28"/>
          <w:szCs w:val="36"/>
        </w:rPr>
      </w:pPr>
      <w:r w:rsidRPr="007859C8">
        <w:rPr>
          <w:color w:val="000000" w:themeColor="text1"/>
          <w:sz w:val="28"/>
          <w:szCs w:val="36"/>
        </w:rPr>
        <w:t>«Роль развивающих игр для детей 3-4 лет»</w:t>
      </w:r>
    </w:p>
    <w:bookmarkEnd w:id="0"/>
    <w:p w:rsidR="00541DC1" w:rsidRPr="00252A68" w:rsidRDefault="00541DC1" w:rsidP="00541DC1">
      <w:pPr>
        <w:pStyle w:val="c1"/>
        <w:shd w:val="clear" w:color="auto" w:fill="FFFFFF"/>
        <w:spacing w:before="0" w:beforeAutospacing="0" w:after="0" w:afterAutospacing="0"/>
        <w:ind w:firstLine="540"/>
        <w:jc w:val="right"/>
        <w:rPr>
          <w:color w:val="000000" w:themeColor="text1"/>
          <w:sz w:val="28"/>
          <w:szCs w:val="28"/>
        </w:rPr>
      </w:pPr>
      <w:r w:rsidRPr="00252A68">
        <w:rPr>
          <w:color w:val="000000" w:themeColor="text1"/>
          <w:sz w:val="28"/>
          <w:szCs w:val="28"/>
        </w:rPr>
        <w:t xml:space="preserve">Подготовила </w:t>
      </w:r>
      <w:proofErr w:type="gramStart"/>
      <w:r w:rsidRPr="00252A68">
        <w:rPr>
          <w:color w:val="000000" w:themeColor="text1"/>
          <w:sz w:val="28"/>
          <w:szCs w:val="28"/>
        </w:rPr>
        <w:t>воспитатель :</w:t>
      </w:r>
      <w:proofErr w:type="gramEnd"/>
    </w:p>
    <w:p w:rsidR="00541DC1" w:rsidRDefault="00541DC1" w:rsidP="00541DC1">
      <w:pPr>
        <w:pStyle w:val="c1"/>
        <w:shd w:val="clear" w:color="auto" w:fill="FFFFFF"/>
        <w:spacing w:before="0" w:beforeAutospacing="0" w:after="0" w:afterAutospacing="0"/>
        <w:ind w:firstLine="540"/>
        <w:jc w:val="right"/>
        <w:rPr>
          <w:color w:val="000000" w:themeColor="text1"/>
          <w:sz w:val="28"/>
          <w:szCs w:val="28"/>
        </w:rPr>
      </w:pPr>
      <w:proofErr w:type="spellStart"/>
      <w:r w:rsidRPr="00252A68">
        <w:rPr>
          <w:color w:val="000000" w:themeColor="text1"/>
          <w:sz w:val="28"/>
          <w:szCs w:val="28"/>
        </w:rPr>
        <w:t>Семигулина</w:t>
      </w:r>
      <w:proofErr w:type="spellEnd"/>
      <w:r w:rsidRPr="00252A68">
        <w:rPr>
          <w:color w:val="000000" w:themeColor="text1"/>
          <w:sz w:val="28"/>
          <w:szCs w:val="28"/>
        </w:rPr>
        <w:t xml:space="preserve"> В.А.</w:t>
      </w:r>
    </w:p>
    <w:p w:rsidR="00541DC1" w:rsidRDefault="00541DC1" w:rsidP="00541DC1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41D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нужно, чтобы ребёнок рос любознательным, умным, сообразительным? Постарайтесь прислушаться к малышу, понять особенности его возраста, оценить его собственные, индивидуальные возможности.</w:t>
      </w:r>
    </w:p>
    <w:p w:rsidR="00541DC1" w:rsidRPr="00541DC1" w:rsidRDefault="00541DC1" w:rsidP="00541DC1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41D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Три года - это тот рубеж, на котором кончается раннее детство и начинается дошкольный возраст. Ребёнок начинает отделять себя от мира окружающих взрослых, он вступает в более самостоятельную жизнь. Малыш уже многое понимает, знает и умеет и стремится узнать ещё больше. Ваша задача - помочь ему в этом. В умственном </w:t>
      </w:r>
      <w:r w:rsidRPr="00541DC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развитии</w:t>
      </w:r>
      <w:r w:rsidRPr="00541D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дошкольника - главное это знакомство с окружающими его предметами. Их форма, величина, цвет, расположение в пространстве, передвижение - вот то, что привлекает ребёнка.</w:t>
      </w:r>
    </w:p>
    <w:p w:rsidR="00541DC1" w:rsidRPr="00541DC1" w:rsidRDefault="00541DC1" w:rsidP="00541DC1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41D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Игры-занятия, которые предлагаются детям этого возраста, строятся в основном на действиях ребёнка с разнообразными предметами. Для </w:t>
      </w:r>
      <w:r w:rsidRPr="00541DC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развития</w:t>
      </w:r>
      <w:r w:rsidRPr="00541D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восприятия полезны игры, в которых ребёнку надо будет сравнивать предметы по цвету, форме, величине и находить среди них одинаковые. Иногда при этом требуется не обращать внимание на другие важные особенности предметов, </w:t>
      </w:r>
      <w:proofErr w:type="gramStart"/>
      <w:r w:rsidRPr="00541D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например</w:t>
      </w:r>
      <w:proofErr w:type="gramEnd"/>
      <w:r w:rsidRPr="00541D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 их назначение. Если это вызовет у малыша затруднение, помогите ему.</w:t>
      </w:r>
    </w:p>
    <w:p w:rsidR="00541DC1" w:rsidRPr="00541DC1" w:rsidRDefault="00541DC1" w:rsidP="00541DC1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41D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Игры, направленные на </w:t>
      </w:r>
      <w:r w:rsidRPr="00541DC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развитие внимания</w:t>
      </w:r>
      <w:r w:rsidRPr="00541D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потребуют тщательного рассматривания и сопоставления предметов, выявления их сходства и различий. </w:t>
      </w:r>
      <w:r w:rsidRPr="00541DC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Развивать</w:t>
      </w:r>
      <w:r w:rsidRPr="00541D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словесную память рекомендуется в ролевой игре, где запоминание слов станет необходимым условием выполнения ребёнком взятой на себя роли. Другие игры направлены на тренировку зрительной памяти. Большая группа дидактических игр направлена на </w:t>
      </w:r>
      <w:r w:rsidRPr="00541DC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развитие мышления ребёнка</w:t>
      </w:r>
      <w:r w:rsidRPr="00541D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Для трёхлетнего малыша наиболее целесообразно решение мыслительных задач, требующих раскрытия строения предметов и их взаимного пространственного расположения. Следующая группа игр ориентирована на </w:t>
      </w:r>
      <w:r w:rsidRPr="00541DC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развитие</w:t>
      </w:r>
      <w:r w:rsidRPr="00541D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творческих способностей ребёнка, стимулирование его воображения. Малыш будет стремиться замечать одновременно разные качества предметов, искать разнообразные варианты видения одной и той же вещи или рисунка. И наконец, математические игры-задания помогут научить ребёнка выделять количественные отношения между предметами.</w:t>
      </w:r>
    </w:p>
    <w:p w:rsidR="00541DC1" w:rsidRPr="00541DC1" w:rsidRDefault="00541DC1" w:rsidP="00541DC1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41D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Организуя игры с ребёнком, внимательно присмотритесь к нему, оцените его индивидуальные особенности. Если он быстро и легко справляется с заданиями, можно предлагать ему более сложные и, наоборот, в случае затруднений, лучше подольше задержаться на простых. Ни в коем случае нельзя форсировать выполнение заданий, упрекать малыша в том, что он что-либо не умеет, даже если это с лёгкостью делают его сверстники.</w:t>
      </w:r>
    </w:p>
    <w:p w:rsidR="00541DC1" w:rsidRPr="00541DC1" w:rsidRDefault="00541DC1" w:rsidP="00541DC1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41D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Важно не только научит ребёнка чему-либо, но и вселить в него уверенность в себе, сформировать умение отстаивать свою идею, своё решение. Особенно это касается выполнения творческих заданий, которые обычно имеют несколько решений и которые не предполагают </w:t>
      </w:r>
      <w:proofErr w:type="spellStart"/>
      <w:r w:rsidRPr="00541D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жё</w:t>
      </w:r>
      <w:proofErr w:type="spellEnd"/>
      <w:r w:rsidRPr="00541D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proofErr w:type="spellStart"/>
      <w:r w:rsidRPr="00541DC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сткой</w:t>
      </w:r>
      <w:proofErr w:type="spellEnd"/>
      <w:r w:rsidRPr="00541DC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оценки</w:t>
      </w:r>
      <w:r w:rsidRPr="00541D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541DC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«верно - неверно»</w:t>
      </w:r>
      <w:r w:rsidRPr="00541D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Нужно научить ребёнка принимать критику без обид и выдвигать новые идеи.</w:t>
      </w:r>
    </w:p>
    <w:p w:rsidR="00541DC1" w:rsidRPr="00541DC1" w:rsidRDefault="00541DC1" w:rsidP="00541DC1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41D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И опять-таки здесь важны индивидуальные черты ребёнка. Если он смел и уверен в себе, можно начинать учить его критически оценивать свои ответы. Если застенчив, нерешителен, лучше сначала подбодрить его и поддержать любую инициативу. Если малыш стремится быстро менять задания, отделываясь первым попавшимся ответом, то хорошо бы заинтересовать его заданием, научить находить в нем новые детали, насыщая знакомое новым содержанием. И наоборот, если, выполняя игровое задание, ребёнок </w:t>
      </w:r>
      <w:r w:rsidRPr="00541DC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«увязает»</w:t>
      </w:r>
      <w:r w:rsidRPr="00541D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 бесконечных деталях, что мешает ему двигаться вперёд, лучше помочь ему выбрать один вариант, оставив всё лишнее в стороне, потренироваться в умении переходить от одной идеи к другой, что особенно важно при выполнении творческих заданий.</w:t>
      </w:r>
    </w:p>
    <w:p w:rsidR="00541DC1" w:rsidRPr="00541DC1" w:rsidRDefault="00541DC1" w:rsidP="00541DC1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41D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Занимаясь с ребёнком, помните, что его действия лишь только начинают становиться целенаправленными. Малышу ещё очень трудно следовать намеченной цели, он легко отвлекается и переходит от одного занятия к другому. Быстро наступает утомление. Внимание ребёнка может быть сосредоточено одновременно только на небольшом количестве предметов. Интерес легко возникает (особенно, когда ребёнок видит новые и яркие предметы, но также легко и пропадает. Поэтому, если вы хотите организовать </w:t>
      </w:r>
      <w:r w:rsidRPr="00541DC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развивающие игры-занятия</w:t>
      </w:r>
      <w:r w:rsidRPr="00541D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541DC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помните три правила</w:t>
      </w:r>
      <w:r w:rsidRPr="00541D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541DC1" w:rsidRPr="00541DC1" w:rsidRDefault="00541DC1" w:rsidP="00541DC1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41DC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Правило первое</w:t>
      </w:r>
      <w:r w:rsidRPr="00541D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не давайте малышу для постоянного пользования игрушки, с которыми </w:t>
      </w:r>
      <w:r w:rsidRPr="00541DC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будете проводить игры</w:t>
      </w:r>
      <w:r w:rsidRPr="00541D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чтобы </w:t>
      </w:r>
      <w:proofErr w:type="gramStart"/>
      <w:r w:rsidRPr="00541D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 него</w:t>
      </w:r>
      <w:proofErr w:type="gramEnd"/>
      <w:r w:rsidRPr="00541D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не пропал интерес к ним.</w:t>
      </w:r>
    </w:p>
    <w:p w:rsidR="00541DC1" w:rsidRPr="00541DC1" w:rsidRDefault="00541DC1" w:rsidP="00541DC1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41DC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Правило второе</w:t>
      </w:r>
      <w:r w:rsidRPr="00541D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во время игры ребёнка не должны отвлекать посторонние предметы. Все лишнее нужно убрать из поля зрения малыша.</w:t>
      </w:r>
    </w:p>
    <w:p w:rsidR="00541DC1" w:rsidRPr="00541DC1" w:rsidRDefault="00541DC1" w:rsidP="00541DC1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41DC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Правило третье</w:t>
      </w:r>
      <w:r w:rsidRPr="00541D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пусть игры будут достаточно простыми и совсем короткими. Даже 5 минут вполне достаточно! Но всегда стремитесь, чтобы ребёнок довёл начатое дело до конца. А после этого смените игру на новую - и вы увидите, что внимание ребёнка снова оживёт.</w:t>
      </w:r>
    </w:p>
    <w:p w:rsidR="00541DC1" w:rsidRPr="00541DC1" w:rsidRDefault="00541DC1" w:rsidP="00541DC1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41D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Каждая игра - это общение ребёнка со взрослым, с другими детьми; это школа сотрудничества, в которой он учится и радоваться успеху сверстника, и стойко переносит свои неудачи. Доброжелательность, поддержка, радостная обстановка выдумки и фантазии - только в этом случае наши игры будут полезны для </w:t>
      </w:r>
      <w:r w:rsidRPr="00541DC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развития ребёнка</w:t>
      </w:r>
      <w:r w:rsidRPr="00541D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541DC1" w:rsidRPr="00541DC1" w:rsidRDefault="00541DC1" w:rsidP="00541DC1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41D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каждую игру можно играть с одним малышом, а можно и с несколькими. А ещё лучше играть всей семьёй, хоть на несколько минут откладывая свои дела. Радость, которую вы доставите ребёнку, станет и вашей радостью, а проведённые вместе приятные минуты помогут вам сделать добрее и веселее совместную жизнь. Так играйте же вместе с малышом!</w:t>
      </w:r>
    </w:p>
    <w:p w:rsidR="00541DC1" w:rsidRDefault="00541DC1" w:rsidP="00541DC1">
      <w:pPr>
        <w:pStyle w:val="c1"/>
        <w:shd w:val="clear" w:color="auto" w:fill="FFFFFF"/>
        <w:spacing w:before="0" w:beforeAutospacing="0" w:after="0" w:afterAutospacing="0"/>
        <w:ind w:firstLine="540"/>
        <w:jc w:val="right"/>
        <w:rPr>
          <w:color w:val="000000" w:themeColor="text1"/>
          <w:sz w:val="28"/>
          <w:szCs w:val="28"/>
        </w:rPr>
      </w:pPr>
    </w:p>
    <w:p w:rsidR="00541DC1" w:rsidRPr="00252A68" w:rsidRDefault="00541DC1" w:rsidP="00541DC1">
      <w:pPr>
        <w:pStyle w:val="c1"/>
        <w:shd w:val="clear" w:color="auto" w:fill="FFFFFF"/>
        <w:spacing w:before="0" w:beforeAutospacing="0" w:after="0" w:afterAutospacing="0"/>
        <w:ind w:firstLine="540"/>
        <w:jc w:val="right"/>
        <w:rPr>
          <w:color w:val="000000" w:themeColor="text1"/>
          <w:sz w:val="28"/>
          <w:szCs w:val="28"/>
        </w:rPr>
      </w:pPr>
    </w:p>
    <w:p w:rsidR="00530711" w:rsidRDefault="00530711"/>
    <w:sectPr w:rsidR="00530711" w:rsidSect="00541DC1">
      <w:pgSz w:w="11906" w:h="16838"/>
      <w:pgMar w:top="142" w:right="850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940152"/>
    <w:multiLevelType w:val="multilevel"/>
    <w:tmpl w:val="8ADEE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4F7"/>
    <w:rsid w:val="00530711"/>
    <w:rsid w:val="00541DC1"/>
    <w:rsid w:val="007859C8"/>
    <w:rsid w:val="00827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F591448-0BB4-465F-AC22-A21A87AF5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41DC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541D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41DC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541D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41DC1"/>
    <w:rPr>
      <w:color w:val="0000FF"/>
      <w:u w:val="single"/>
    </w:rPr>
  </w:style>
  <w:style w:type="character" w:styleId="a5">
    <w:name w:val="Strong"/>
    <w:basedOn w:val="a0"/>
    <w:uiPriority w:val="22"/>
    <w:qFormat/>
    <w:rsid w:val="00541DC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46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806</Words>
  <Characters>4595</Characters>
  <Application>Microsoft Office Word</Application>
  <DocSecurity>0</DocSecurity>
  <Lines>38</Lines>
  <Paragraphs>10</Paragraphs>
  <ScaleCrop>false</ScaleCrop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</dc:creator>
  <cp:keywords/>
  <dc:description/>
  <cp:lastModifiedBy>Admin</cp:lastModifiedBy>
  <cp:revision>3</cp:revision>
  <dcterms:created xsi:type="dcterms:W3CDTF">2025-11-11T10:09:00Z</dcterms:created>
  <dcterms:modified xsi:type="dcterms:W3CDTF">2025-12-05T11:38:00Z</dcterms:modified>
</cp:coreProperties>
</file>